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ED3EB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开福区申报第五批市级非物质文化遗产代表性传承人清单</w:t>
      </w:r>
    </w:p>
    <w:bookmarkEnd w:id="0"/>
    <w:tbl>
      <w:tblPr>
        <w:tblStyle w:val="5"/>
        <w:tblpPr w:leftFromText="180" w:rightFromText="180" w:vertAnchor="text" w:horzAnchor="page" w:tblpXSpec="center" w:tblpY="287"/>
        <w:tblOverlap w:val="never"/>
        <w:tblW w:w="14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448"/>
        <w:gridCol w:w="1768"/>
        <w:gridCol w:w="1895"/>
        <w:gridCol w:w="2303"/>
        <w:gridCol w:w="3160"/>
        <w:gridCol w:w="1858"/>
      </w:tblGrid>
      <w:tr w14:paraId="5378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084" w:type="dxa"/>
            <w:vAlign w:val="center"/>
          </w:tcPr>
          <w:p w14:paraId="1A034E3A"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2448" w:type="dxa"/>
            <w:vAlign w:val="center"/>
          </w:tcPr>
          <w:p w14:paraId="49DBEBF0">
            <w:pPr>
              <w:adjustRightInd w:val="0"/>
              <w:snapToGrid w:val="0"/>
              <w:jc w:val="center"/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  <w:t>项目类别</w:t>
            </w:r>
          </w:p>
        </w:tc>
        <w:tc>
          <w:tcPr>
            <w:tcW w:w="1768" w:type="dxa"/>
            <w:vAlign w:val="center"/>
          </w:tcPr>
          <w:p w14:paraId="7BD4A84A">
            <w:pPr>
              <w:adjustRightInd w:val="0"/>
              <w:snapToGrid w:val="0"/>
              <w:jc w:val="center"/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  <w:t>项目编号</w:t>
            </w:r>
          </w:p>
        </w:tc>
        <w:tc>
          <w:tcPr>
            <w:tcW w:w="1895" w:type="dxa"/>
            <w:vAlign w:val="center"/>
          </w:tcPr>
          <w:p w14:paraId="2C6FFD42">
            <w:pPr>
              <w:adjustRightInd w:val="0"/>
              <w:snapToGrid w:val="0"/>
              <w:jc w:val="center"/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  <w:t>项目名称</w:t>
            </w:r>
          </w:p>
        </w:tc>
        <w:tc>
          <w:tcPr>
            <w:tcW w:w="2303" w:type="dxa"/>
            <w:vAlign w:val="center"/>
          </w:tcPr>
          <w:p w14:paraId="7460BDCD">
            <w:pPr>
              <w:adjustRightInd w:val="0"/>
              <w:snapToGrid w:val="0"/>
              <w:jc w:val="center"/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  <w:t>申报地区或单位</w:t>
            </w:r>
          </w:p>
        </w:tc>
        <w:tc>
          <w:tcPr>
            <w:tcW w:w="3160" w:type="dxa"/>
            <w:vAlign w:val="center"/>
          </w:tcPr>
          <w:p w14:paraId="41DE2D58">
            <w:pPr>
              <w:adjustRightInd w:val="0"/>
              <w:snapToGrid w:val="0"/>
              <w:jc w:val="center"/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  <w:t>入选国家级、省级或市级名录时间</w:t>
            </w:r>
          </w:p>
          <w:p w14:paraId="127F5516">
            <w:pPr>
              <w:adjustRightInd w:val="0"/>
              <w:snapToGrid w:val="0"/>
              <w:jc w:val="center"/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  <w:t>（具体到年）</w:t>
            </w:r>
          </w:p>
        </w:tc>
        <w:tc>
          <w:tcPr>
            <w:tcW w:w="1858" w:type="dxa"/>
            <w:vAlign w:val="center"/>
          </w:tcPr>
          <w:p w14:paraId="7B1BE85D">
            <w:pPr>
              <w:adjustRightInd w:val="0"/>
              <w:snapToGrid w:val="0"/>
              <w:jc w:val="center"/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cs="仿宋_GB2312" w:asciiTheme="majorEastAsia" w:hAnsiTheme="majorEastAsia" w:eastAsiaTheme="majorEastAsia"/>
                <w:sz w:val="36"/>
                <w:szCs w:val="36"/>
              </w:rPr>
              <w:t>姓名</w:t>
            </w:r>
          </w:p>
        </w:tc>
      </w:tr>
      <w:tr w14:paraId="0428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084" w:type="dxa"/>
            <w:vAlign w:val="center"/>
          </w:tcPr>
          <w:p w14:paraId="57EFA468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2448" w:type="dxa"/>
            <w:vAlign w:val="center"/>
          </w:tcPr>
          <w:p w14:paraId="35D07AF3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传统技艺</w:t>
            </w:r>
          </w:p>
        </w:tc>
        <w:tc>
          <w:tcPr>
            <w:tcW w:w="1768" w:type="dxa"/>
            <w:vAlign w:val="center"/>
          </w:tcPr>
          <w:p w14:paraId="712002C8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Ⅷ</w:t>
            </w:r>
          </w:p>
        </w:tc>
        <w:tc>
          <w:tcPr>
            <w:tcW w:w="1895" w:type="dxa"/>
            <w:vAlign w:val="center"/>
          </w:tcPr>
          <w:p w14:paraId="064963C4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捞刀河刀剪制作技艺</w:t>
            </w:r>
          </w:p>
        </w:tc>
        <w:tc>
          <w:tcPr>
            <w:tcW w:w="2303" w:type="dxa"/>
            <w:vAlign w:val="center"/>
          </w:tcPr>
          <w:p w14:paraId="730FFC18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开福区</w:t>
            </w:r>
          </w:p>
        </w:tc>
        <w:tc>
          <w:tcPr>
            <w:tcW w:w="3160" w:type="dxa"/>
            <w:vAlign w:val="center"/>
          </w:tcPr>
          <w:p w14:paraId="7EA43F02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省级2016年</w:t>
            </w:r>
          </w:p>
        </w:tc>
        <w:tc>
          <w:tcPr>
            <w:tcW w:w="1858" w:type="dxa"/>
            <w:vAlign w:val="center"/>
          </w:tcPr>
          <w:p w14:paraId="292FA82A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肖超</w:t>
            </w:r>
          </w:p>
        </w:tc>
      </w:tr>
      <w:tr w14:paraId="1610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084" w:type="dxa"/>
            <w:vAlign w:val="center"/>
          </w:tcPr>
          <w:p w14:paraId="32C4C24B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2448" w:type="dxa"/>
            <w:vAlign w:val="center"/>
          </w:tcPr>
          <w:p w14:paraId="0C6BBD69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 xml:space="preserve">传统体育、游艺与杂技 </w:t>
            </w:r>
          </w:p>
        </w:tc>
        <w:tc>
          <w:tcPr>
            <w:tcW w:w="1768" w:type="dxa"/>
            <w:vAlign w:val="center"/>
          </w:tcPr>
          <w:p w14:paraId="29D1D9AC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Ⅵ</w:t>
            </w:r>
          </w:p>
        </w:tc>
        <w:tc>
          <w:tcPr>
            <w:tcW w:w="1895" w:type="dxa"/>
            <w:vAlign w:val="center"/>
          </w:tcPr>
          <w:p w14:paraId="26A5011C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湖南埃山子午棍</w:t>
            </w:r>
          </w:p>
        </w:tc>
        <w:tc>
          <w:tcPr>
            <w:tcW w:w="2303" w:type="dxa"/>
            <w:vAlign w:val="center"/>
          </w:tcPr>
          <w:p w14:paraId="2EC0B74D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开福区</w:t>
            </w:r>
          </w:p>
        </w:tc>
        <w:tc>
          <w:tcPr>
            <w:tcW w:w="3160" w:type="dxa"/>
            <w:vAlign w:val="center"/>
          </w:tcPr>
          <w:p w14:paraId="7947FD4D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省级2021年</w:t>
            </w:r>
          </w:p>
        </w:tc>
        <w:tc>
          <w:tcPr>
            <w:tcW w:w="1858" w:type="dxa"/>
            <w:vAlign w:val="center"/>
          </w:tcPr>
          <w:p w14:paraId="60B2B0FA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周旭</w:t>
            </w:r>
          </w:p>
        </w:tc>
      </w:tr>
      <w:tr w14:paraId="52B0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84" w:type="dxa"/>
            <w:vAlign w:val="center"/>
          </w:tcPr>
          <w:p w14:paraId="152DA885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2448" w:type="dxa"/>
            <w:vAlign w:val="center"/>
          </w:tcPr>
          <w:p w14:paraId="370BF45C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传统技艺</w:t>
            </w:r>
          </w:p>
        </w:tc>
        <w:tc>
          <w:tcPr>
            <w:tcW w:w="1768" w:type="dxa"/>
            <w:vAlign w:val="center"/>
          </w:tcPr>
          <w:p w14:paraId="000875EB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Ⅷ</w:t>
            </w:r>
          </w:p>
        </w:tc>
        <w:tc>
          <w:tcPr>
            <w:tcW w:w="1895" w:type="dxa"/>
            <w:vAlign w:val="center"/>
          </w:tcPr>
          <w:p w14:paraId="1E71DABF">
            <w:pPr>
              <w:adjustRightInd w:val="0"/>
              <w:snapToGrid w:val="0"/>
              <w:jc w:val="left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湖湘古木帆船传统制作技艺</w:t>
            </w:r>
          </w:p>
        </w:tc>
        <w:tc>
          <w:tcPr>
            <w:tcW w:w="2303" w:type="dxa"/>
            <w:vAlign w:val="center"/>
          </w:tcPr>
          <w:p w14:paraId="5A4DE7A8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开福区</w:t>
            </w:r>
          </w:p>
        </w:tc>
        <w:tc>
          <w:tcPr>
            <w:tcW w:w="3160" w:type="dxa"/>
            <w:vAlign w:val="center"/>
          </w:tcPr>
          <w:p w14:paraId="3C06EB35"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区级2016年</w:t>
            </w:r>
          </w:p>
        </w:tc>
        <w:tc>
          <w:tcPr>
            <w:tcW w:w="1858" w:type="dxa"/>
            <w:vAlign w:val="center"/>
          </w:tcPr>
          <w:p w14:paraId="13134EA0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6"/>
                <w:szCs w:val="36"/>
                <w:lang w:val="en-US" w:eastAsia="zh-CN"/>
              </w:rPr>
              <w:t>王芳德</w:t>
            </w:r>
          </w:p>
        </w:tc>
      </w:tr>
    </w:tbl>
    <w:p w14:paraId="43F50503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3A7954-15D6-42DB-8223-011AD1D2BB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8DDDFE7-3115-416C-9260-0D82C08015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01D19D-2DF6-4E0E-AAC6-175F207D14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2722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TQwMDY5MTE0ZDU5ZDE2YTA1ZjU1ZDBiMTc0NzgifQ=="/>
    <w:docVar w:name="KSO_WPS_MARK_KEY" w:val="73979aa1-f59d-423f-be8b-131cdf02593c"/>
  </w:docVars>
  <w:rsids>
    <w:rsidRoot w:val="00000000"/>
    <w:rsid w:val="3A0D5609"/>
    <w:rsid w:val="5BAA6C48"/>
    <w:rsid w:val="5BFA6A0F"/>
    <w:rsid w:val="6E202C41"/>
    <w:rsid w:val="7CF6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526</Characters>
  <Lines>0</Lines>
  <Paragraphs>0</Paragraphs>
  <TotalTime>21</TotalTime>
  <ScaleCrop>false</ScaleCrop>
  <LinksUpToDate>false</LinksUpToDate>
  <CharactersWithSpaces>533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2024-08-12T09:11:00Z</dcterms:created>
  <dc:creator>admin</dc:creator>
  <cp:lastModifiedBy>WPS_1644288216</cp:lastModifiedBy>
  <dcterms:modified xsi:type="dcterms:W3CDTF">2024-09-04T06:23:35Z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20E327F554A646BFABDA2A922EC7E9FC_13</vt:lpwstr>
  </property>
</Properties>
</file>